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AE5D3" w14:textId="77777777" w:rsidR="003B3AB6" w:rsidRPr="001B20BE" w:rsidRDefault="003B3AB6" w:rsidP="003B3AB6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bookmarkStart w:id="0" w:name="_GoBack"/>
      <w:r w:rsidRPr="001B20BE">
        <w:rPr>
          <w:rFonts w:asciiTheme="minorBidi" w:hAnsiTheme="minorBidi"/>
          <w:b/>
          <w:bCs/>
          <w:sz w:val="36"/>
          <w:szCs w:val="36"/>
          <w:cs/>
        </w:rPr>
        <w:t>เอสซีจี จับมือ กกร. รีไซเคิลกระดาษเหลือใช้จาก</w:t>
      </w:r>
      <w:r w:rsidRPr="001B20BE">
        <w:rPr>
          <w:rFonts w:asciiTheme="minorBidi" w:hAnsiTheme="minorBidi" w:cs="Cordia New"/>
          <w:sz w:val="36"/>
          <w:szCs w:val="36"/>
          <w:cs/>
        </w:rPr>
        <w:t xml:space="preserve"> </w:t>
      </w:r>
      <w:r w:rsidRPr="001B20BE">
        <w:rPr>
          <w:rFonts w:asciiTheme="minorBidi" w:hAnsiTheme="minorBidi"/>
          <w:b/>
          <w:bCs/>
          <w:sz w:val="36"/>
          <w:szCs w:val="36"/>
        </w:rPr>
        <w:t xml:space="preserve">APEC CEO Summit </w:t>
      </w:r>
      <w:r w:rsidRPr="001B20BE">
        <w:rPr>
          <w:rFonts w:asciiTheme="minorBidi" w:hAnsiTheme="minorBidi"/>
          <w:b/>
          <w:bCs/>
          <w:sz w:val="36"/>
          <w:szCs w:val="36"/>
          <w:cs/>
        </w:rPr>
        <w:t>2022</w:t>
      </w:r>
    </w:p>
    <w:bookmarkEnd w:id="0"/>
    <w:p w14:paraId="5F19D61E" w14:textId="2D6FF5C2" w:rsidR="003B3AB6" w:rsidRPr="001B20BE" w:rsidRDefault="003B3AB6" w:rsidP="001B20BE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1B20BE">
        <w:rPr>
          <w:rFonts w:asciiTheme="minorBidi" w:hAnsiTheme="minorBidi"/>
          <w:b/>
          <w:bCs/>
          <w:sz w:val="36"/>
          <w:szCs w:val="36"/>
          <w:cs/>
        </w:rPr>
        <w:t>สู่ชั้นหนังสือรักษ์โลกเพื่อเยาวชน</w:t>
      </w:r>
    </w:p>
    <w:p w14:paraId="7D3818D5" w14:textId="77777777" w:rsidR="003B3AB6" w:rsidRPr="001B20BE" w:rsidRDefault="003B3AB6" w:rsidP="003B3AB6">
      <w:pPr>
        <w:spacing w:after="0" w:line="240" w:lineRule="auto"/>
        <w:jc w:val="both"/>
        <w:rPr>
          <w:rFonts w:asciiTheme="minorBidi" w:hAnsiTheme="minorBidi"/>
          <w:sz w:val="32"/>
          <w:szCs w:val="32"/>
        </w:rPr>
      </w:pPr>
    </w:p>
    <w:p w14:paraId="6C1D9EB5" w14:textId="4BE1885E" w:rsidR="003B3AB6" w:rsidRPr="001D026C" w:rsidRDefault="003B3AB6" w:rsidP="001B20BE">
      <w:pPr>
        <w:spacing w:after="0" w:line="240" w:lineRule="auto"/>
        <w:jc w:val="thaiDistribute"/>
        <w:rPr>
          <w:rFonts w:asciiTheme="minorBidi" w:hAnsiTheme="minorBidi"/>
          <w:color w:val="FF0000"/>
          <w:sz w:val="32"/>
          <w:szCs w:val="32"/>
          <w:cs/>
        </w:rPr>
      </w:pPr>
      <w:r w:rsidRPr="001B20BE">
        <w:rPr>
          <w:rFonts w:asciiTheme="minorBidi" w:hAnsiTheme="minorBidi"/>
          <w:sz w:val="32"/>
          <w:szCs w:val="32"/>
        </w:rPr>
        <w:tab/>
      </w:r>
      <w:r w:rsidRPr="00D356C2">
        <w:rPr>
          <w:rFonts w:asciiTheme="minorBidi" w:hAnsiTheme="minorBidi"/>
          <w:sz w:val="32"/>
          <w:szCs w:val="32"/>
          <w:cs/>
        </w:rPr>
        <w:t xml:space="preserve">นายดนัยเดช  เกตุสุวรรณ </w:t>
      </w:r>
      <w:r w:rsidR="00C42995" w:rsidRPr="00D356C2">
        <w:rPr>
          <w:rFonts w:asciiTheme="minorBidi" w:hAnsiTheme="minorBidi" w:hint="cs"/>
          <w:sz w:val="32"/>
          <w:szCs w:val="32"/>
          <w:cs/>
        </w:rPr>
        <w:t>ประธานเจ้าหน้าที่</w:t>
      </w:r>
      <w:r w:rsidR="00D356C2" w:rsidRPr="00D356C2">
        <w:rPr>
          <w:rFonts w:asciiTheme="minorBidi" w:hAnsiTheme="minorBidi" w:hint="cs"/>
          <w:sz w:val="32"/>
          <w:szCs w:val="32"/>
          <w:cs/>
        </w:rPr>
        <w:t>บริหาร</w:t>
      </w:r>
      <w:r w:rsidR="00C42995" w:rsidRPr="00D356C2">
        <w:rPr>
          <w:rFonts w:asciiTheme="minorBidi" w:hAnsiTheme="minorBidi" w:hint="cs"/>
          <w:sz w:val="32"/>
          <w:szCs w:val="32"/>
          <w:cs/>
        </w:rPr>
        <w:t>สายการเงิน บริษัทเอสซีจี แพคเกจจิ้ง จำกัด (มหาชน)</w:t>
      </w:r>
      <w:r w:rsidRPr="00D356C2">
        <w:rPr>
          <w:rFonts w:asciiTheme="minorBidi" w:hAnsiTheme="minorBidi"/>
          <w:sz w:val="32"/>
          <w:szCs w:val="32"/>
        </w:rPr>
        <w:t xml:space="preserve"> </w:t>
      </w:r>
      <w:r w:rsidR="009D0ADC" w:rsidRPr="00D356C2">
        <w:rPr>
          <w:rFonts w:asciiTheme="minorBidi" w:hAnsiTheme="minorBidi" w:hint="cs"/>
          <w:sz w:val="32"/>
          <w:szCs w:val="32"/>
          <w:cs/>
        </w:rPr>
        <w:t xml:space="preserve">ร่วมกับ </w:t>
      </w:r>
      <w:r w:rsidR="009D0ADC" w:rsidRPr="00D356C2">
        <w:rPr>
          <w:rFonts w:asciiTheme="minorBidi" w:hAnsiTheme="minorBidi" w:cs="Cordia New"/>
          <w:sz w:val="32"/>
          <w:szCs w:val="32"/>
          <w:cs/>
        </w:rPr>
        <w:t>คณะกรรมการร่วมภาคเอกชน 3 สถาบัน (กกร.)</w:t>
      </w:r>
      <w:r w:rsidRPr="00D356C2">
        <w:rPr>
          <w:rFonts w:asciiTheme="minorBidi" w:hAnsiTheme="minorBidi"/>
          <w:sz w:val="32"/>
          <w:szCs w:val="32"/>
          <w:cs/>
        </w:rPr>
        <w:t xml:space="preserve"> </w:t>
      </w:r>
      <w:r w:rsidR="009D0ADC" w:rsidRPr="00D356C2">
        <w:rPr>
          <w:rFonts w:asciiTheme="minorBidi" w:hAnsiTheme="minorBidi" w:hint="cs"/>
          <w:sz w:val="32"/>
          <w:szCs w:val="32"/>
          <w:cs/>
        </w:rPr>
        <w:t>นำโดย</w:t>
      </w:r>
      <w:r w:rsidR="001B20BE" w:rsidRPr="001B20BE">
        <w:rPr>
          <w:rFonts w:asciiTheme="minorBidi" w:hAnsiTheme="minorBidi" w:hint="cs"/>
          <w:sz w:val="32"/>
          <w:szCs w:val="32"/>
          <w:cs/>
        </w:rPr>
        <w:t>นาย</w:t>
      </w:r>
      <w:r w:rsidR="001B20BE" w:rsidRPr="001B20BE">
        <w:rPr>
          <w:rFonts w:asciiTheme="minorBidi" w:hAnsiTheme="minorBidi"/>
          <w:sz w:val="32"/>
          <w:szCs w:val="32"/>
          <w:cs/>
        </w:rPr>
        <w:t>ชูเดช เตชะไพบูลย์</w:t>
      </w:r>
      <w:r w:rsidR="00C42995">
        <w:rPr>
          <w:rFonts w:asciiTheme="minorBidi" w:hAnsiTheme="minorBidi" w:hint="cs"/>
          <w:sz w:val="32"/>
          <w:szCs w:val="32"/>
          <w:cs/>
        </w:rPr>
        <w:t xml:space="preserve"> </w:t>
      </w:r>
      <w:r w:rsidR="001B20BE" w:rsidRPr="001B20BE">
        <w:rPr>
          <w:rFonts w:asciiTheme="minorBidi" w:hAnsiTheme="minorBidi"/>
          <w:sz w:val="32"/>
          <w:szCs w:val="32"/>
          <w:cs/>
        </w:rPr>
        <w:t>กรรมการเหรัญญิก</w:t>
      </w:r>
      <w:r w:rsidR="001B20BE" w:rsidRPr="001B20BE">
        <w:rPr>
          <w:rFonts w:asciiTheme="minorBidi" w:hAnsiTheme="minorBidi"/>
          <w:sz w:val="32"/>
          <w:szCs w:val="32"/>
        </w:rPr>
        <w:t xml:space="preserve"> </w:t>
      </w:r>
      <w:r w:rsidR="001B20BE" w:rsidRPr="001B20BE">
        <w:rPr>
          <w:rFonts w:asciiTheme="minorBidi" w:hAnsiTheme="minorBidi"/>
          <w:sz w:val="32"/>
          <w:szCs w:val="32"/>
          <w:cs/>
        </w:rPr>
        <w:t xml:space="preserve">หอการค้าไทย ในฐานะประธานคณะทำงานด้าน </w:t>
      </w:r>
      <w:r w:rsidR="001B20BE" w:rsidRPr="001B20BE">
        <w:rPr>
          <w:rFonts w:asciiTheme="minorBidi" w:hAnsiTheme="minorBidi"/>
          <w:sz w:val="32"/>
          <w:szCs w:val="32"/>
        </w:rPr>
        <w:t xml:space="preserve">Sponsor Services </w:t>
      </w:r>
      <w:r w:rsidR="001B20BE" w:rsidRPr="001B20BE">
        <w:rPr>
          <w:rFonts w:asciiTheme="minorBidi" w:hAnsiTheme="minorBidi"/>
          <w:sz w:val="32"/>
          <w:szCs w:val="32"/>
          <w:cs/>
        </w:rPr>
        <w:t xml:space="preserve">งาน </w:t>
      </w:r>
      <w:r w:rsidR="001B20BE" w:rsidRPr="001B20BE">
        <w:rPr>
          <w:rFonts w:asciiTheme="minorBidi" w:hAnsiTheme="minorBidi"/>
          <w:sz w:val="32"/>
          <w:szCs w:val="32"/>
        </w:rPr>
        <w:t xml:space="preserve">APEC CEO Summit </w:t>
      </w:r>
      <w:r w:rsidR="001B20BE" w:rsidRPr="001B20BE">
        <w:rPr>
          <w:rFonts w:asciiTheme="minorBidi" w:hAnsiTheme="minorBidi"/>
          <w:sz w:val="32"/>
          <w:szCs w:val="32"/>
          <w:cs/>
        </w:rPr>
        <w:t>2022</w:t>
      </w:r>
      <w:r w:rsidR="001B20BE" w:rsidRPr="001B20BE">
        <w:rPr>
          <w:rFonts w:asciiTheme="minorBidi" w:hAnsiTheme="minorBidi" w:hint="cs"/>
          <w:sz w:val="32"/>
          <w:szCs w:val="32"/>
          <w:cs/>
        </w:rPr>
        <w:t xml:space="preserve"> และนาย</w:t>
      </w:r>
      <w:r w:rsidR="001B20BE" w:rsidRPr="001B20BE">
        <w:rPr>
          <w:rFonts w:asciiTheme="minorBidi" w:hAnsiTheme="minorBidi"/>
          <w:sz w:val="32"/>
          <w:szCs w:val="32"/>
          <w:cs/>
        </w:rPr>
        <w:t>วิบูลย์ สุภัครพงษ์กุล รองประธานคณะกรรมการส่งเสริมการค้าและการลงทุนระหว่างประเทศ สภาหอการค้าแห่งประเทศไทย</w:t>
      </w:r>
      <w:r w:rsidRPr="001B20BE">
        <w:rPr>
          <w:rFonts w:asciiTheme="minorBidi" w:hAnsiTheme="minorBidi"/>
          <w:sz w:val="32"/>
          <w:szCs w:val="32"/>
          <w:cs/>
        </w:rPr>
        <w:t xml:space="preserve"> ร่วมส่งมอบชั้นหนังสือกระดาษรีไซเคิล โครงการ </w:t>
      </w:r>
      <w:r w:rsidRPr="001B20BE">
        <w:rPr>
          <w:rFonts w:asciiTheme="minorBidi" w:hAnsiTheme="minorBidi"/>
          <w:sz w:val="32"/>
          <w:szCs w:val="32"/>
        </w:rPr>
        <w:t>Recycling For Kids</w:t>
      </w:r>
      <w:r w:rsidRPr="001B20BE">
        <w:rPr>
          <w:rFonts w:asciiTheme="minorBidi" w:hAnsiTheme="minorBidi"/>
          <w:sz w:val="32"/>
          <w:szCs w:val="32"/>
          <w:cs/>
        </w:rPr>
        <w:t xml:space="preserve"> พร้อมทั</w:t>
      </w:r>
      <w:r w:rsidR="00C9717E" w:rsidRPr="001B20BE">
        <w:rPr>
          <w:rFonts w:asciiTheme="minorBidi" w:hAnsiTheme="minorBidi"/>
          <w:sz w:val="32"/>
          <w:szCs w:val="32"/>
          <w:cs/>
        </w:rPr>
        <w:t>้งชุดหนังสือภาพนิทานเสริมทักษะส</w:t>
      </w:r>
      <w:r w:rsidR="00C9717E" w:rsidRPr="001B20BE">
        <w:rPr>
          <w:rFonts w:asciiTheme="minorBidi" w:hAnsiTheme="minorBidi" w:hint="cs"/>
          <w:sz w:val="32"/>
          <w:szCs w:val="32"/>
          <w:cs/>
        </w:rPr>
        <w:t>ำ</w:t>
      </w:r>
      <w:r w:rsidRPr="001B20BE">
        <w:rPr>
          <w:rFonts w:asciiTheme="minorBidi" w:hAnsiTheme="minorBidi"/>
          <w:sz w:val="32"/>
          <w:szCs w:val="32"/>
          <w:cs/>
        </w:rPr>
        <w:t xml:space="preserve">หรับเด็กเล็ก </w:t>
      </w:r>
      <w:r w:rsidR="00C9717E" w:rsidRPr="001B20BE">
        <w:rPr>
          <w:rFonts w:asciiTheme="minorBidi" w:hAnsiTheme="minorBidi"/>
          <w:sz w:val="32"/>
          <w:szCs w:val="32"/>
          <w:cs/>
        </w:rPr>
        <w:t xml:space="preserve">ส่งเสริมการเรียนรู้ </w:t>
      </w:r>
      <w:r w:rsidRPr="001B20BE">
        <w:rPr>
          <w:rFonts w:asciiTheme="minorBidi" w:hAnsiTheme="minorBidi"/>
          <w:sz w:val="32"/>
          <w:szCs w:val="32"/>
          <w:cs/>
        </w:rPr>
        <w:t>โดยมูลนิธิเอสซีจี แก่โรงเรียนราชบพิธ และศูนย์พั</w:t>
      </w:r>
      <w:r w:rsidR="001D026C" w:rsidRPr="001B20BE">
        <w:rPr>
          <w:rFonts w:asciiTheme="minorBidi" w:hAnsiTheme="minorBidi"/>
          <w:sz w:val="32"/>
          <w:szCs w:val="32"/>
          <w:cs/>
        </w:rPr>
        <w:t>ฒนาเด็กเล็กบริเวณรอบชุมชน โดยมี</w:t>
      </w:r>
      <w:r w:rsidR="001D026C" w:rsidRPr="001B20BE">
        <w:rPr>
          <w:rFonts w:asciiTheme="minorBidi" w:hAnsiTheme="minorBidi" w:cs="Cordia New"/>
          <w:sz w:val="32"/>
          <w:szCs w:val="32"/>
          <w:cs/>
        </w:rPr>
        <w:t>นางวาสนา ทองน้อย</w:t>
      </w:r>
      <w:r w:rsidR="001D026C" w:rsidRPr="001B20BE">
        <w:rPr>
          <w:rFonts w:asciiTheme="minorBidi" w:hAnsiTheme="minorBidi" w:hint="cs"/>
          <w:sz w:val="32"/>
          <w:szCs w:val="32"/>
          <w:cs/>
        </w:rPr>
        <w:t xml:space="preserve"> </w:t>
      </w:r>
      <w:r w:rsidR="001D026C" w:rsidRPr="001B20BE">
        <w:rPr>
          <w:rFonts w:asciiTheme="minorBidi" w:hAnsiTheme="minorBidi" w:cs="Cordia New"/>
          <w:sz w:val="32"/>
          <w:szCs w:val="32"/>
          <w:cs/>
        </w:rPr>
        <w:t>รองผู้อำนวยการสถานศึกษา</w:t>
      </w:r>
      <w:r w:rsidR="00E1038F" w:rsidRPr="001B20B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D026C" w:rsidRPr="001B20BE">
        <w:rPr>
          <w:rFonts w:asciiTheme="minorBidi" w:hAnsiTheme="minorBidi" w:cs="Cordia New"/>
          <w:sz w:val="32"/>
          <w:szCs w:val="32"/>
          <w:cs/>
        </w:rPr>
        <w:t>นางสาววรรณฤดี รุกขวัฒนกุล</w:t>
      </w:r>
      <w:r w:rsidR="001D026C" w:rsidRPr="001B20BE">
        <w:rPr>
          <w:rFonts w:asciiTheme="minorBidi" w:hAnsiTheme="minorBidi" w:hint="cs"/>
          <w:sz w:val="32"/>
          <w:szCs w:val="32"/>
          <w:cs/>
        </w:rPr>
        <w:t xml:space="preserve"> </w:t>
      </w:r>
      <w:r w:rsidR="001D026C" w:rsidRPr="001B20BE">
        <w:rPr>
          <w:rFonts w:asciiTheme="minorBidi" w:hAnsiTheme="minorBidi" w:cs="Cordia New"/>
          <w:sz w:val="32"/>
          <w:szCs w:val="32"/>
          <w:cs/>
        </w:rPr>
        <w:t>ครู</w:t>
      </w:r>
      <w:r w:rsidR="00104FC2" w:rsidRPr="001B20B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D026C" w:rsidRPr="001B20BE">
        <w:rPr>
          <w:rFonts w:asciiTheme="minorBidi" w:hAnsiTheme="minorBidi" w:cs="Cordia New"/>
          <w:sz w:val="32"/>
          <w:szCs w:val="32"/>
          <w:cs/>
        </w:rPr>
        <w:t>วิทยฐานะครูชำนาญการ</w:t>
      </w:r>
      <w:r w:rsidR="001D026C" w:rsidRPr="001B20BE">
        <w:rPr>
          <w:rFonts w:asciiTheme="minorBidi" w:hAnsiTheme="minorBidi" w:cs="Cordia New" w:hint="cs"/>
          <w:sz w:val="32"/>
          <w:szCs w:val="32"/>
          <w:cs/>
        </w:rPr>
        <w:t xml:space="preserve"> และตัวแทนนักเรียน</w:t>
      </w:r>
      <w:r w:rsidR="00EC1103" w:rsidRPr="001B20BE">
        <w:rPr>
          <w:rFonts w:asciiTheme="minorBidi" w:hAnsiTheme="minorBidi"/>
          <w:sz w:val="32"/>
          <w:szCs w:val="32"/>
        </w:rPr>
        <w:t xml:space="preserve"> </w:t>
      </w:r>
      <w:r w:rsidR="00E1038F" w:rsidRPr="001B20BE">
        <w:rPr>
          <w:rFonts w:asciiTheme="minorBidi" w:hAnsiTheme="minorBidi" w:hint="cs"/>
          <w:sz w:val="32"/>
          <w:szCs w:val="32"/>
          <w:cs/>
        </w:rPr>
        <w:t>จาก</w:t>
      </w:r>
      <w:r w:rsidR="00E1038F" w:rsidRPr="001B20BE">
        <w:rPr>
          <w:rFonts w:asciiTheme="minorBidi" w:hAnsiTheme="minorBidi" w:cs="Cordia New"/>
          <w:sz w:val="32"/>
          <w:szCs w:val="32"/>
          <w:cs/>
        </w:rPr>
        <w:t>โรงเรียนราชบพิธ</w:t>
      </w:r>
      <w:r w:rsidR="00E1038F" w:rsidRPr="001B20BE">
        <w:rPr>
          <w:rFonts w:asciiTheme="minorBidi" w:hAnsiTheme="minorBidi" w:cs="Cordia New"/>
          <w:sz w:val="32"/>
          <w:szCs w:val="32"/>
        </w:rPr>
        <w:t xml:space="preserve"> </w:t>
      </w:r>
      <w:r w:rsidR="003C5DE2" w:rsidRPr="001B20BE">
        <w:rPr>
          <w:rFonts w:asciiTheme="minorBidi" w:hAnsiTheme="minorBidi"/>
          <w:sz w:val="32"/>
          <w:szCs w:val="32"/>
          <w:cs/>
        </w:rPr>
        <w:t>เป็นตัวแทนรับมอบ</w:t>
      </w:r>
      <w:r w:rsidR="003C5DE2" w:rsidRPr="001B20BE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1B20BE">
        <w:rPr>
          <w:rFonts w:asciiTheme="minorBidi" w:hAnsiTheme="minorBidi"/>
          <w:sz w:val="32"/>
          <w:szCs w:val="32"/>
          <w:cs/>
        </w:rPr>
        <w:t>ซึ่งโครงการดังกล่าว ได้รวบรวมกระดาษเหลือใช้และวัสดุตกแต่งหลังจบการประชุมสภาที่ปรึกษาทางธุรกิจเอเปค</w:t>
      </w:r>
      <w:r w:rsidRPr="00447FB2">
        <w:rPr>
          <w:rFonts w:asciiTheme="minorBidi" w:hAnsiTheme="minorBidi"/>
          <w:sz w:val="32"/>
          <w:szCs w:val="32"/>
          <w:cs/>
        </w:rPr>
        <w:t xml:space="preserve"> (</w:t>
      </w:r>
      <w:r w:rsidRPr="00447FB2">
        <w:rPr>
          <w:rFonts w:asciiTheme="minorBidi" w:hAnsiTheme="minorBidi"/>
          <w:sz w:val="32"/>
          <w:szCs w:val="32"/>
        </w:rPr>
        <w:t>APEC Business Advisory Council</w:t>
      </w:r>
      <w:r w:rsidRPr="00447FB2">
        <w:rPr>
          <w:rFonts w:asciiTheme="minorBidi" w:hAnsiTheme="minorBidi"/>
          <w:sz w:val="32"/>
          <w:szCs w:val="32"/>
          <w:cs/>
        </w:rPr>
        <w:t>–</w:t>
      </w:r>
      <w:r w:rsidRPr="00447FB2">
        <w:rPr>
          <w:rFonts w:asciiTheme="minorBidi" w:hAnsiTheme="minorBidi"/>
          <w:sz w:val="32"/>
          <w:szCs w:val="32"/>
        </w:rPr>
        <w:t>ABAC</w:t>
      </w:r>
      <w:r w:rsidRPr="00447FB2">
        <w:rPr>
          <w:rFonts w:asciiTheme="minorBidi" w:hAnsiTheme="minorBidi"/>
          <w:sz w:val="32"/>
          <w:szCs w:val="32"/>
          <w:cs/>
        </w:rPr>
        <w:t xml:space="preserve">) และการประชุม </w:t>
      </w:r>
      <w:r w:rsidRPr="00447FB2">
        <w:rPr>
          <w:rFonts w:asciiTheme="minorBidi" w:hAnsiTheme="minorBidi"/>
          <w:sz w:val="32"/>
          <w:szCs w:val="32"/>
        </w:rPr>
        <w:t>APEC CEO Summit</w:t>
      </w:r>
      <w:r w:rsidRPr="00447FB2">
        <w:rPr>
          <w:rFonts w:asciiTheme="minorBidi" w:hAnsiTheme="minorBidi"/>
          <w:sz w:val="32"/>
          <w:szCs w:val="32"/>
          <w:cs/>
        </w:rPr>
        <w:t xml:space="preserve"> </w:t>
      </w:r>
      <w:r w:rsidRPr="00447FB2">
        <w:rPr>
          <w:rFonts w:asciiTheme="minorBidi" w:hAnsiTheme="minorBidi"/>
          <w:sz w:val="32"/>
          <w:szCs w:val="32"/>
        </w:rPr>
        <w:t>2022</w:t>
      </w:r>
      <w:r w:rsidRPr="00447FB2">
        <w:rPr>
          <w:rFonts w:asciiTheme="minorBidi" w:hAnsiTheme="minorBidi"/>
          <w:sz w:val="32"/>
          <w:szCs w:val="32"/>
          <w:cs/>
        </w:rPr>
        <w:t xml:space="preserve"> มารีไซเคิลเป็นชั้นวางหนังสือรักษ์โลก ที่สวยงาม แข็งแรง</w:t>
      </w:r>
      <w:r w:rsidRPr="00447FB2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71895">
        <w:rPr>
          <w:rFonts w:asciiTheme="minorBidi" w:hAnsiTheme="minorBidi"/>
          <w:sz w:val="32"/>
          <w:szCs w:val="32"/>
          <w:cs/>
        </w:rPr>
        <w:t xml:space="preserve">ด้วยโซลูชันจาก </w:t>
      </w:r>
      <w:r w:rsidRPr="00371895">
        <w:rPr>
          <w:rFonts w:asciiTheme="minorBidi" w:hAnsiTheme="minorBidi"/>
          <w:sz w:val="32"/>
          <w:szCs w:val="32"/>
        </w:rPr>
        <w:t>SCGP Recycle</w:t>
      </w:r>
      <w:r w:rsidRPr="00371895">
        <w:rPr>
          <w:rFonts w:asciiTheme="minorBidi" w:hAnsiTheme="minorBidi"/>
          <w:sz w:val="32"/>
          <w:szCs w:val="32"/>
          <w:cs/>
        </w:rPr>
        <w:t xml:space="preserve"> </w:t>
      </w:r>
      <w:r w:rsidR="003A00AE" w:rsidRPr="00371895">
        <w:rPr>
          <w:rFonts w:asciiTheme="minorBidi" w:hAnsiTheme="minorBidi" w:hint="cs"/>
          <w:sz w:val="32"/>
          <w:szCs w:val="32"/>
          <w:cs/>
        </w:rPr>
        <w:t>ที่</w:t>
      </w:r>
      <w:r w:rsidR="002507CF" w:rsidRPr="00371895">
        <w:rPr>
          <w:rFonts w:asciiTheme="minorBidi" w:hAnsiTheme="minorBidi" w:cs="Cordia New" w:hint="cs"/>
          <w:sz w:val="32"/>
          <w:szCs w:val="32"/>
          <w:cs/>
        </w:rPr>
        <w:t>ส่งเสริม</w:t>
      </w:r>
      <w:r w:rsidR="003A00AE" w:rsidRPr="00371895">
        <w:rPr>
          <w:rFonts w:asciiTheme="minorBidi" w:hAnsiTheme="minorBidi" w:cs="Cordia New"/>
          <w:sz w:val="32"/>
          <w:szCs w:val="32"/>
          <w:cs/>
        </w:rPr>
        <w:t>การแยกขยะตั้งแต่ต้นทาง</w:t>
      </w:r>
      <w:r w:rsidR="002533D3" w:rsidRPr="00371895">
        <w:rPr>
          <w:rFonts w:asciiTheme="minorBidi" w:hAnsiTheme="minorBidi" w:cs="Cordia New" w:hint="cs"/>
          <w:sz w:val="32"/>
          <w:szCs w:val="32"/>
          <w:cs/>
        </w:rPr>
        <w:t xml:space="preserve"> และการ</w:t>
      </w:r>
      <w:r w:rsidR="002507CF" w:rsidRPr="00371895">
        <w:rPr>
          <w:rFonts w:asciiTheme="minorBidi" w:hAnsiTheme="minorBidi" w:cs="Cordia New" w:hint="cs"/>
          <w:sz w:val="32"/>
          <w:szCs w:val="32"/>
          <w:cs/>
        </w:rPr>
        <w:t xml:space="preserve">จัดเก็บที่ได้มาตรฐาน </w:t>
      </w:r>
      <w:r w:rsidR="003A00AE" w:rsidRPr="00371895">
        <w:rPr>
          <w:rFonts w:asciiTheme="minorBidi" w:hAnsiTheme="minorBidi" w:cs="Cordia New" w:hint="cs"/>
          <w:sz w:val="32"/>
          <w:szCs w:val="32"/>
          <w:cs/>
        </w:rPr>
        <w:t>เพื่อส่งกลับ</w:t>
      </w:r>
      <w:r w:rsidR="002507CF" w:rsidRPr="00371895">
        <w:rPr>
          <w:rFonts w:asciiTheme="minorBidi" w:hAnsiTheme="minorBidi" w:cs="Cordia New" w:hint="cs"/>
          <w:sz w:val="32"/>
          <w:szCs w:val="32"/>
          <w:cs/>
        </w:rPr>
        <w:t>สู่</w:t>
      </w:r>
      <w:r w:rsidR="003A00AE" w:rsidRPr="00371895">
        <w:rPr>
          <w:rFonts w:asciiTheme="minorBidi" w:hAnsiTheme="minorBidi" w:cs="Cordia New" w:hint="cs"/>
          <w:sz w:val="32"/>
          <w:szCs w:val="32"/>
          <w:cs/>
        </w:rPr>
        <w:t xml:space="preserve">กระบวนการรีไซเคิล </w:t>
      </w:r>
      <w:r w:rsidRPr="00447FB2">
        <w:rPr>
          <w:rFonts w:asciiTheme="minorBidi" w:hAnsiTheme="minorBidi"/>
          <w:sz w:val="32"/>
          <w:szCs w:val="32"/>
          <w:cs/>
        </w:rPr>
        <w:t xml:space="preserve">ส่งเสริมการจัดการประชุมที่เป็นมิตรสิ่งแวดล้อม </w:t>
      </w:r>
      <w:r w:rsidRPr="00447FB2">
        <w:rPr>
          <w:rFonts w:asciiTheme="minorBidi" w:hAnsiTheme="minorBidi" w:cs="Cordia New"/>
          <w:sz w:val="32"/>
          <w:szCs w:val="32"/>
          <w:cs/>
        </w:rPr>
        <w:t>(</w:t>
      </w:r>
      <w:r w:rsidRPr="00447FB2">
        <w:rPr>
          <w:rFonts w:asciiTheme="minorBidi" w:hAnsiTheme="minorBidi"/>
          <w:sz w:val="32"/>
          <w:szCs w:val="32"/>
        </w:rPr>
        <w:t>Green Meeting</w:t>
      </w:r>
      <w:r w:rsidRPr="00447FB2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447FB2">
        <w:rPr>
          <w:rFonts w:asciiTheme="minorBidi" w:hAnsiTheme="minorBidi"/>
          <w:sz w:val="32"/>
          <w:szCs w:val="32"/>
          <w:cs/>
        </w:rPr>
        <w:t xml:space="preserve">ใช้ทรัพยากรอย่างคุ้มค่า ลดขยะ และลดการปล่อยก๊าซเรือนกระจก สอดคล้องกับแนวทาง </w:t>
      </w:r>
      <w:r w:rsidRPr="00447FB2">
        <w:rPr>
          <w:rFonts w:asciiTheme="minorBidi" w:hAnsiTheme="minorBidi"/>
          <w:sz w:val="32"/>
          <w:szCs w:val="32"/>
        </w:rPr>
        <w:t xml:space="preserve">BCG </w:t>
      </w:r>
      <w:r w:rsidRPr="00447FB2">
        <w:rPr>
          <w:rFonts w:asciiTheme="minorBidi" w:hAnsiTheme="minorBidi" w:cs="Cordia New"/>
          <w:sz w:val="32"/>
          <w:szCs w:val="32"/>
          <w:cs/>
        </w:rPr>
        <w:t>(</w:t>
      </w:r>
      <w:r w:rsidRPr="00447FB2">
        <w:rPr>
          <w:rFonts w:asciiTheme="minorBidi" w:hAnsiTheme="minorBidi"/>
          <w:sz w:val="32"/>
          <w:szCs w:val="32"/>
        </w:rPr>
        <w:t>Bio</w:t>
      </w:r>
      <w:r w:rsidRPr="00447FB2">
        <w:rPr>
          <w:rFonts w:asciiTheme="minorBidi" w:hAnsiTheme="minorBidi" w:cs="Cordia New"/>
          <w:sz w:val="32"/>
          <w:szCs w:val="32"/>
          <w:cs/>
        </w:rPr>
        <w:t>-</w:t>
      </w:r>
      <w:r w:rsidRPr="00447FB2">
        <w:rPr>
          <w:rFonts w:asciiTheme="minorBidi" w:hAnsiTheme="minorBidi"/>
          <w:sz w:val="32"/>
          <w:szCs w:val="32"/>
        </w:rPr>
        <w:t>Circular</w:t>
      </w:r>
      <w:r w:rsidRPr="00447FB2">
        <w:rPr>
          <w:rFonts w:asciiTheme="minorBidi" w:hAnsiTheme="minorBidi" w:cs="Cordia New"/>
          <w:sz w:val="32"/>
          <w:szCs w:val="32"/>
          <w:cs/>
        </w:rPr>
        <w:t>-</w:t>
      </w:r>
      <w:r w:rsidRPr="00447FB2">
        <w:rPr>
          <w:rFonts w:asciiTheme="minorBidi" w:hAnsiTheme="minorBidi"/>
          <w:sz w:val="32"/>
          <w:szCs w:val="32"/>
        </w:rPr>
        <w:t>Green Economy</w:t>
      </w:r>
      <w:r w:rsidRPr="00447FB2">
        <w:rPr>
          <w:rFonts w:asciiTheme="minorBidi" w:hAnsiTheme="minorBidi" w:cs="Cordia New"/>
          <w:sz w:val="32"/>
          <w:szCs w:val="32"/>
          <w:cs/>
        </w:rPr>
        <w:t>)</w:t>
      </w:r>
    </w:p>
    <w:p w14:paraId="475E855B" w14:textId="28A13884" w:rsidR="00FD0049" w:rsidRDefault="00C9717E" w:rsidP="00C9717E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  <w:shd w:val="clear" w:color="auto" w:fill="FFFFFF"/>
        </w:rPr>
      </w:pPr>
      <w:r w:rsidRPr="00D356C2">
        <w:rPr>
          <w:rFonts w:asciiTheme="minorBidi" w:hAnsiTheme="minorBidi"/>
          <w:b/>
          <w:bCs/>
          <w:sz w:val="32"/>
          <w:szCs w:val="32"/>
          <w:cs/>
        </w:rPr>
        <w:t>นายดนัยเดช  เกตุสุวรรณ</w:t>
      </w:r>
      <w:r w:rsidR="004278F4">
        <w:rPr>
          <w:rFonts w:asciiTheme="minorBidi" w:hAnsiTheme="minorBidi"/>
          <w:b/>
          <w:bCs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กล่าวว่า 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  <w:cs/>
        </w:rPr>
        <w:t>“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</w:rPr>
        <w:t xml:space="preserve">SCGP 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  <w:cs/>
        </w:rPr>
        <w:t xml:space="preserve">มี 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</w:rPr>
        <w:t xml:space="preserve">ESG 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  <w:cs/>
        </w:rPr>
        <w:t>เป็นกรอบแนวคิดในการดำเนินธุรกิจมาอย่างต่อเนื่อง เพื่อบรรลุเป้าหมายการพัฒนาที่ยั่งยืน มุ่งสร้างสรรค์นวัตกรรมเพื่อผู้บริโภค ควบคู่กับการดูแลสิ่งแวดล้อม และการพัฒนาสังคม บนพื้นฐานของความโปร่งใสตรวจสอบได้ มีการกำหนดเป้าหมายและกลยุทธ์เพื่อลดการปล่อยก๊าซเรือนกระจกสุทธิเป็นศูนย์ (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</w:rPr>
        <w:t>Net Zero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  <w:cs/>
        </w:rPr>
        <w:t xml:space="preserve">) ภายในปี 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</w:rPr>
        <w:t>2593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  <w:cs/>
        </w:rPr>
        <w:t>"</w:t>
      </w:r>
      <w:r w:rsidR="00496C21" w:rsidRPr="00496C21">
        <w:rPr>
          <w:rFonts w:ascii="Cordia New" w:hAnsi="Cordia New" w:cs="Cordia New"/>
          <w:sz w:val="32"/>
          <w:szCs w:val="32"/>
          <w:shd w:val="clear" w:color="auto" w:fill="FFFFFF"/>
        </w:rPr>
        <w:t> </w:t>
      </w:r>
    </w:p>
    <w:p w14:paraId="708C2BFB" w14:textId="2A44D36E" w:rsidR="00C9717E" w:rsidRDefault="00496C21" w:rsidP="001B20BE">
      <w:pPr>
        <w:spacing w:after="0" w:line="240" w:lineRule="auto"/>
        <w:ind w:firstLine="720"/>
        <w:jc w:val="thaiDistribute"/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</w:rPr>
      </w:pPr>
      <w:r w:rsidRPr="00FD0049"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  <w:cs/>
        </w:rPr>
        <w:t>"เรามีความยินดีอย่างยิ่งที่ได้ร่วมเป็น</w:t>
      </w:r>
      <w:r w:rsidR="00FD0049" w:rsidRPr="00FD0049">
        <w:rPr>
          <w:rStyle w:val="wcontent-1668076570999"/>
          <w:rFonts w:ascii="Cordia New" w:hAnsi="Cordia New" w:cs="Cordia New" w:hint="cs"/>
          <w:sz w:val="32"/>
          <w:szCs w:val="32"/>
          <w:shd w:val="clear" w:color="auto" w:fill="FFFFFF"/>
          <w:cs/>
        </w:rPr>
        <w:t>ส่วนหนึ่งของ</w:t>
      </w:r>
      <w:r w:rsidRPr="00FD0049"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  <w:cs/>
        </w:rPr>
        <w:t>การประชุม</w:t>
      </w:r>
      <w:r w:rsidRPr="00FD0049">
        <w:rPr>
          <w:rStyle w:val="Strong"/>
          <w:rFonts w:ascii="Cordia New" w:hAnsi="Cordia New" w:cs="Cordia New"/>
          <w:b w:val="0"/>
          <w:bCs w:val="0"/>
          <w:sz w:val="32"/>
          <w:szCs w:val="32"/>
          <w:shd w:val="clear" w:color="auto" w:fill="FFFFFF"/>
          <w:cs/>
        </w:rPr>
        <w:t>ความร่วมมือทางเศรษฐกิจเอเชีย-แปซิฟิก</w:t>
      </w:r>
      <w:r w:rsidRPr="00FD0049">
        <w:rPr>
          <w:rStyle w:val="Strong"/>
          <w:rFonts w:ascii="Cordia New" w:hAnsi="Cordia New" w:cs="Cordia New"/>
          <w:b w:val="0"/>
          <w:bCs w:val="0"/>
          <w:sz w:val="32"/>
          <w:szCs w:val="32"/>
          <w:shd w:val="clear" w:color="auto" w:fill="FFFFFF"/>
        </w:rPr>
        <w:t xml:space="preserve"> APEC</w:t>
      </w:r>
      <w:r w:rsidRPr="00FD0049">
        <w:rPr>
          <w:rStyle w:val="Strong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</w:t>
      </w:r>
      <w:r w:rsidR="004278F4" w:rsidRPr="004278F4">
        <w:rPr>
          <w:rStyle w:val="Strong"/>
          <w:rFonts w:ascii="Cordia New" w:hAnsi="Cordia New" w:cs="Cordia New"/>
          <w:b w:val="0"/>
          <w:bCs w:val="0"/>
          <w:sz w:val="32"/>
          <w:szCs w:val="32"/>
          <w:shd w:val="clear" w:color="auto" w:fill="FFFFFF"/>
        </w:rPr>
        <w:t>2022 Thailand</w:t>
      </w:r>
      <w:r w:rsidR="004278F4">
        <w:rPr>
          <w:rStyle w:val="Strong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</w:t>
      </w:r>
      <w:r w:rsidR="00FD0049" w:rsidRPr="00FD0049">
        <w:rPr>
          <w:rStyle w:val="Strong"/>
          <w:rFonts w:ascii="Cordia New" w:hAnsi="Cordia New" w:cs="Cordia New" w:hint="cs"/>
          <w:b w:val="0"/>
          <w:bCs w:val="0"/>
          <w:sz w:val="32"/>
          <w:szCs w:val="32"/>
          <w:shd w:val="clear" w:color="auto" w:fill="FFFFFF"/>
          <w:cs/>
        </w:rPr>
        <w:t>ที่</w:t>
      </w:r>
      <w:r w:rsidRPr="00FD0049">
        <w:rPr>
          <w:rFonts w:asciiTheme="minorBidi" w:hAnsiTheme="minorBidi" w:hint="cs"/>
          <w:sz w:val="32"/>
          <w:szCs w:val="32"/>
          <w:cs/>
        </w:rPr>
        <w:t xml:space="preserve">ขับเคลื่อนเศรษฐกิจสีเขียว </w:t>
      </w:r>
      <w:r w:rsidRPr="00FD0049">
        <w:rPr>
          <w:rFonts w:asciiTheme="minorBidi" w:hAnsiTheme="minorBidi" w:cs="Cordia New"/>
          <w:sz w:val="32"/>
          <w:szCs w:val="32"/>
          <w:cs/>
        </w:rPr>
        <w:t>(</w:t>
      </w:r>
      <w:r w:rsidRPr="00FD0049">
        <w:rPr>
          <w:rFonts w:asciiTheme="minorBidi" w:hAnsiTheme="minorBidi"/>
          <w:sz w:val="32"/>
          <w:szCs w:val="32"/>
        </w:rPr>
        <w:t>Green Economy</w:t>
      </w:r>
      <w:r w:rsidRPr="00FD0049">
        <w:rPr>
          <w:rFonts w:asciiTheme="minorBidi" w:hAnsiTheme="minorBidi" w:cs="Cordia New"/>
          <w:sz w:val="32"/>
          <w:szCs w:val="32"/>
          <w:cs/>
        </w:rPr>
        <w:t>)</w:t>
      </w:r>
      <w:r w:rsidR="00FD0049">
        <w:rPr>
          <w:rFonts w:asciiTheme="minorBidi" w:hAnsiTheme="minorBidi" w:hint="cs"/>
          <w:sz w:val="32"/>
          <w:szCs w:val="32"/>
          <w:cs/>
        </w:rPr>
        <w:t xml:space="preserve"> ด้วย</w:t>
      </w:r>
      <w:r w:rsidRPr="00FD0049">
        <w:rPr>
          <w:rFonts w:asciiTheme="minorBidi" w:hAnsiTheme="minorBidi" w:hint="cs"/>
          <w:sz w:val="32"/>
          <w:szCs w:val="32"/>
          <w:cs/>
        </w:rPr>
        <w:t xml:space="preserve">การจัดประชุมที่เป็นมิตรต่อสิ่งแวดล้อม </w:t>
      </w:r>
      <w:r w:rsidRPr="00FD0049">
        <w:rPr>
          <w:rFonts w:asciiTheme="minorBidi" w:hAnsiTheme="minorBidi" w:cs="Cordia New"/>
          <w:sz w:val="32"/>
          <w:szCs w:val="32"/>
          <w:cs/>
        </w:rPr>
        <w:t>(</w:t>
      </w:r>
      <w:r w:rsidRPr="00FD0049">
        <w:rPr>
          <w:rFonts w:asciiTheme="minorBidi" w:hAnsiTheme="minorBidi"/>
          <w:sz w:val="32"/>
          <w:szCs w:val="32"/>
        </w:rPr>
        <w:t>Green Meeting</w:t>
      </w:r>
      <w:r w:rsidRPr="00FD0049">
        <w:rPr>
          <w:rFonts w:asciiTheme="minorBidi" w:hAnsiTheme="minorBidi" w:cs="Cordia New"/>
          <w:sz w:val="32"/>
          <w:szCs w:val="32"/>
          <w:cs/>
        </w:rPr>
        <w:t>)</w:t>
      </w:r>
      <w:r w:rsidRPr="00FD004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FD0049">
        <w:rPr>
          <w:rFonts w:asciiTheme="minorBidi" w:hAnsiTheme="minorBidi" w:hint="cs"/>
          <w:sz w:val="32"/>
          <w:szCs w:val="32"/>
          <w:cs/>
        </w:rPr>
        <w:t>โดย</w:t>
      </w:r>
      <w:r w:rsidR="00FD0049">
        <w:rPr>
          <w:rFonts w:asciiTheme="minorBidi" w:hAnsiTheme="minorBidi" w:hint="cs"/>
          <w:sz w:val="32"/>
          <w:szCs w:val="32"/>
          <w:cs/>
        </w:rPr>
        <w:t xml:space="preserve"> </w:t>
      </w:r>
      <w:r w:rsidR="00FD0049">
        <w:rPr>
          <w:rFonts w:asciiTheme="minorBidi" w:hAnsiTheme="minorBidi"/>
          <w:sz w:val="32"/>
          <w:szCs w:val="32"/>
        </w:rPr>
        <w:t>SCG</w:t>
      </w:r>
      <w:r w:rsidR="00FD0049">
        <w:rPr>
          <w:rFonts w:asciiTheme="minorBidi" w:hAnsiTheme="minorBidi" w:hint="cs"/>
          <w:sz w:val="32"/>
          <w:szCs w:val="32"/>
          <w:cs/>
        </w:rPr>
        <w:t xml:space="preserve"> และ </w:t>
      </w:r>
      <w:r w:rsidR="00FD0049">
        <w:rPr>
          <w:rFonts w:asciiTheme="minorBidi" w:hAnsiTheme="minorBidi"/>
          <w:sz w:val="32"/>
          <w:szCs w:val="32"/>
        </w:rPr>
        <w:t xml:space="preserve">SCGP </w:t>
      </w:r>
      <w:r w:rsidR="00FD0049">
        <w:rPr>
          <w:rFonts w:asciiTheme="minorBidi" w:hAnsiTheme="minorBidi" w:hint="cs"/>
          <w:sz w:val="32"/>
          <w:szCs w:val="32"/>
          <w:cs/>
        </w:rPr>
        <w:t>ได้ร่วมสนับสนุน</w:t>
      </w:r>
      <w:r w:rsidRPr="00FD0049">
        <w:rPr>
          <w:rFonts w:asciiTheme="minorBidi" w:hAnsiTheme="minorBidi" w:cs="Cordia New"/>
          <w:sz w:val="32"/>
          <w:szCs w:val="32"/>
          <w:cs/>
        </w:rPr>
        <w:t>กระดาษรีไซเคิล</w:t>
      </w:r>
      <w:r w:rsidRPr="00FD0049">
        <w:rPr>
          <w:rFonts w:asciiTheme="minorBidi" w:hAnsiTheme="minorBidi" w:cs="Cordia New" w:hint="cs"/>
          <w:sz w:val="32"/>
          <w:szCs w:val="32"/>
          <w:cs/>
        </w:rPr>
        <w:t>มา</w:t>
      </w:r>
      <w:r w:rsidRPr="00FD0049">
        <w:rPr>
          <w:rFonts w:asciiTheme="minorBidi" w:hAnsiTheme="minorBidi" w:cs="Cordia New"/>
          <w:sz w:val="32"/>
          <w:szCs w:val="32"/>
          <w:cs/>
        </w:rPr>
        <w:t>เป็นวัสดุ</w:t>
      </w:r>
      <w:r w:rsidRPr="00FD0049">
        <w:rPr>
          <w:rFonts w:asciiTheme="minorBidi" w:hAnsiTheme="minorBidi" w:cs="Cordia New" w:hint="cs"/>
          <w:sz w:val="32"/>
          <w:szCs w:val="32"/>
          <w:cs/>
        </w:rPr>
        <w:t>ตก</w:t>
      </w:r>
      <w:r w:rsidRPr="00FD0049">
        <w:rPr>
          <w:rFonts w:asciiTheme="minorBidi" w:hAnsiTheme="minorBidi" w:cs="Cordia New"/>
          <w:sz w:val="32"/>
          <w:szCs w:val="32"/>
          <w:cs/>
        </w:rPr>
        <w:t>แต่งสถานที่</w:t>
      </w:r>
      <w:r w:rsidRPr="00FD0049">
        <w:rPr>
          <w:rFonts w:asciiTheme="minorBidi" w:hAnsiTheme="minorBidi" w:cs="Cordia New" w:hint="cs"/>
          <w:sz w:val="32"/>
          <w:szCs w:val="32"/>
          <w:cs/>
        </w:rPr>
        <w:t xml:space="preserve">ประชุม </w:t>
      </w:r>
      <w:r w:rsidRPr="00FD0049">
        <w:rPr>
          <w:rStyle w:val="Strong"/>
          <w:rFonts w:ascii="Cordia New" w:hAnsi="Cordia New" w:cs="Cordia New"/>
          <w:b w:val="0"/>
          <w:bCs w:val="0"/>
          <w:sz w:val="32"/>
          <w:szCs w:val="32"/>
          <w:shd w:val="clear" w:color="auto" w:fill="FFFFFF"/>
          <w:cs/>
        </w:rPr>
        <w:t>และ</w:t>
      </w:r>
      <w:r w:rsidRPr="00FD0049"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  <w:cs/>
        </w:rPr>
        <w:t xml:space="preserve">พร้อมสนับสนุนให้เกิดการใช้ทรัพยากรอย่างคุ้มค่าตามหลักเศรษฐกิจหมุนเวียน </w:t>
      </w:r>
      <w:r w:rsidR="00FD0049">
        <w:rPr>
          <w:rStyle w:val="wcontent-1668076570999"/>
          <w:rFonts w:ascii="Cordia New" w:hAnsi="Cordia New" w:cs="Cordia New" w:hint="cs"/>
          <w:sz w:val="32"/>
          <w:szCs w:val="32"/>
          <w:shd w:val="clear" w:color="auto" w:fill="FFFFFF"/>
          <w:cs/>
        </w:rPr>
        <w:t>ด้วยการ</w:t>
      </w:r>
      <w:r w:rsidRPr="00FD0049"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  <w:cs/>
        </w:rPr>
        <w:t>ส่งเสริมพฤติกรรมการคัดแยกวัสดุเหลือใช้ตั้งแต่ต้นทาง</w:t>
      </w:r>
      <w:r w:rsidR="00FD0049">
        <w:rPr>
          <w:rStyle w:val="wcontent-1668076570999"/>
          <w:rFonts w:ascii="Cordia New" w:hAnsi="Cordia New" w:cs="Cordia New" w:hint="cs"/>
          <w:sz w:val="32"/>
          <w:szCs w:val="32"/>
          <w:shd w:val="clear" w:color="auto" w:fill="FFFFFF"/>
          <w:cs/>
        </w:rPr>
        <w:t xml:space="preserve"> พร้อมกับนำเสนอโซลูชันจาก</w:t>
      </w:r>
      <w:r w:rsidRPr="00FD0049"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  <w:cs/>
        </w:rPr>
        <w:t xml:space="preserve"> </w:t>
      </w:r>
      <w:r w:rsidRPr="00FD0049"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</w:rPr>
        <w:t xml:space="preserve">SCGP Recycle </w:t>
      </w:r>
      <w:r w:rsidR="00FD0049">
        <w:rPr>
          <w:rStyle w:val="wcontent-1668076570999"/>
          <w:rFonts w:ascii="Cordia New" w:hAnsi="Cordia New" w:cs="Cordia New" w:hint="cs"/>
          <w:sz w:val="32"/>
          <w:szCs w:val="32"/>
          <w:shd w:val="clear" w:color="auto" w:fill="FFFFFF"/>
          <w:cs/>
        </w:rPr>
        <w:t>เพื่อ</w:t>
      </w:r>
      <w:r w:rsidRPr="00FD0049"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  <w:cs/>
        </w:rPr>
        <w:t xml:space="preserve">จัดเก็บกล่องกระดาษเหลือใช้ นำมารีไซเคิลเป็นวัตถุดิบในการผลิตชั้นหนังสือกระดาษที่แข็งแรงและสวยงาม </w:t>
      </w:r>
      <w:r w:rsidRPr="00FD0049">
        <w:rPr>
          <w:rStyle w:val="wcontent-1668076570999"/>
          <w:rFonts w:ascii="Cordia New" w:hAnsi="Cordia New" w:cs="Cordia New" w:hint="cs"/>
          <w:sz w:val="32"/>
          <w:szCs w:val="32"/>
          <w:shd w:val="clear" w:color="auto" w:fill="FFFFFF"/>
          <w:cs/>
        </w:rPr>
        <w:t>พร้อม</w:t>
      </w:r>
      <w:r w:rsidRPr="00FD0049"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  <w:cs/>
        </w:rPr>
        <w:t>ส่งมอบให้กับเด็ก ๆ นำไปใช้ประโยชน์ใหม่</w:t>
      </w:r>
      <w:r w:rsidRPr="00FD0049">
        <w:rPr>
          <w:rStyle w:val="wcontent-1668076570999"/>
          <w:rFonts w:ascii="Cordia New" w:hAnsi="Cordia New" w:cs="Cordia New" w:hint="cs"/>
          <w:sz w:val="32"/>
          <w:szCs w:val="32"/>
          <w:shd w:val="clear" w:color="auto" w:fill="FFFFFF"/>
          <w:cs/>
        </w:rPr>
        <w:t>”</w:t>
      </w:r>
    </w:p>
    <w:p w14:paraId="4C8029A7" w14:textId="77777777" w:rsidR="00C9717E" w:rsidRPr="00FD0049" w:rsidRDefault="00C9717E" w:rsidP="00C9717E">
      <w:pPr>
        <w:spacing w:after="0" w:line="240" w:lineRule="auto"/>
        <w:jc w:val="center"/>
        <w:rPr>
          <w:rFonts w:ascii="Cordia New" w:hAnsi="Cordia New" w:cs="Cordia New"/>
          <w:sz w:val="32"/>
          <w:szCs w:val="32"/>
          <w:shd w:val="clear" w:color="auto" w:fill="FFFFFF"/>
        </w:rPr>
      </w:pPr>
      <w:r>
        <w:rPr>
          <w:rStyle w:val="wcontent-1668076570999"/>
          <w:rFonts w:ascii="Cordia New" w:hAnsi="Cordia New" w:cs="Cordia New"/>
          <w:sz w:val="32"/>
          <w:szCs w:val="32"/>
          <w:shd w:val="clear" w:color="auto" w:fill="FFFFFF"/>
        </w:rPr>
        <w:t>###########</w:t>
      </w:r>
    </w:p>
    <w:sectPr w:rsidR="00C9717E" w:rsidRPr="00FD00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72DFA" w14:textId="77777777" w:rsidR="00DD6FEE" w:rsidRDefault="00DD6FEE" w:rsidP="003B3AB6">
      <w:pPr>
        <w:spacing w:after="0" w:line="240" w:lineRule="auto"/>
      </w:pPr>
      <w:r>
        <w:separator/>
      </w:r>
    </w:p>
  </w:endnote>
  <w:endnote w:type="continuationSeparator" w:id="0">
    <w:p w14:paraId="2C3F4291" w14:textId="77777777" w:rsidR="00DD6FEE" w:rsidRDefault="00DD6FEE" w:rsidP="003B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A0367" w14:textId="77777777" w:rsidR="003B3AB6" w:rsidRDefault="003B3A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9186C" w14:textId="77777777" w:rsidR="003B3AB6" w:rsidRDefault="003B3A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74320" w14:textId="77777777" w:rsidR="003B3AB6" w:rsidRDefault="003B3A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246A0" w14:textId="77777777" w:rsidR="00DD6FEE" w:rsidRDefault="00DD6FEE" w:rsidP="003B3AB6">
      <w:pPr>
        <w:spacing w:after="0" w:line="240" w:lineRule="auto"/>
      </w:pPr>
      <w:r>
        <w:separator/>
      </w:r>
    </w:p>
  </w:footnote>
  <w:footnote w:type="continuationSeparator" w:id="0">
    <w:p w14:paraId="335AD0AA" w14:textId="77777777" w:rsidR="00DD6FEE" w:rsidRDefault="00DD6FEE" w:rsidP="003B3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AC1FF" w14:textId="77777777" w:rsidR="003B3AB6" w:rsidRDefault="003B3A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A0D51" w14:textId="77777777" w:rsidR="003B3AB6" w:rsidRDefault="003B3A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096E5" w14:textId="77777777" w:rsidR="003B3AB6" w:rsidRDefault="003B3A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AB6"/>
    <w:rsid w:val="000344AD"/>
    <w:rsid w:val="00104FC2"/>
    <w:rsid w:val="001B20BE"/>
    <w:rsid w:val="001D026C"/>
    <w:rsid w:val="002507CF"/>
    <w:rsid w:val="002533D3"/>
    <w:rsid w:val="002A5AC9"/>
    <w:rsid w:val="00371895"/>
    <w:rsid w:val="00376DB4"/>
    <w:rsid w:val="00382942"/>
    <w:rsid w:val="003A00AE"/>
    <w:rsid w:val="003A5360"/>
    <w:rsid w:val="003B3AB6"/>
    <w:rsid w:val="003C5DE2"/>
    <w:rsid w:val="004278F4"/>
    <w:rsid w:val="00496C21"/>
    <w:rsid w:val="005E36E7"/>
    <w:rsid w:val="005F103E"/>
    <w:rsid w:val="00620772"/>
    <w:rsid w:val="006F7D47"/>
    <w:rsid w:val="007545F3"/>
    <w:rsid w:val="007C6686"/>
    <w:rsid w:val="0080354C"/>
    <w:rsid w:val="00811ABE"/>
    <w:rsid w:val="00826F0D"/>
    <w:rsid w:val="00831D08"/>
    <w:rsid w:val="0089563E"/>
    <w:rsid w:val="008C6F84"/>
    <w:rsid w:val="00930B51"/>
    <w:rsid w:val="00952FDE"/>
    <w:rsid w:val="009B4E5A"/>
    <w:rsid w:val="009D0ADC"/>
    <w:rsid w:val="00C42995"/>
    <w:rsid w:val="00C47F04"/>
    <w:rsid w:val="00C9717E"/>
    <w:rsid w:val="00D356C2"/>
    <w:rsid w:val="00DD6FEE"/>
    <w:rsid w:val="00E1038F"/>
    <w:rsid w:val="00EC1103"/>
    <w:rsid w:val="00F92EFD"/>
    <w:rsid w:val="00FD0049"/>
    <w:rsid w:val="00FE53C2"/>
    <w:rsid w:val="00FE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D040C"/>
  <w15:chartTrackingRefBased/>
  <w15:docId w15:val="{D1A2E1CB-6658-4097-8112-5F36BFA6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3AB6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3B3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AB6"/>
  </w:style>
  <w:style w:type="paragraph" w:styleId="Footer">
    <w:name w:val="footer"/>
    <w:basedOn w:val="Normal"/>
    <w:link w:val="FooterChar"/>
    <w:uiPriority w:val="99"/>
    <w:unhideWhenUsed/>
    <w:rsid w:val="003B3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AB6"/>
  </w:style>
  <w:style w:type="character" w:customStyle="1" w:styleId="wcontent-1668076570999">
    <w:name w:val="wcontent-1668076570999"/>
    <w:basedOn w:val="DefaultParagraphFont"/>
    <w:rsid w:val="00496C21"/>
  </w:style>
  <w:style w:type="character" w:styleId="Strong">
    <w:name w:val="Strong"/>
    <w:basedOn w:val="DefaultParagraphFont"/>
    <w:uiPriority w:val="22"/>
    <w:qFormat/>
    <w:rsid w:val="00496C2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E5E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EA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EA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E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EAD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EA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EA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Wikarnda Mutitanont</cp:lastModifiedBy>
  <cp:revision>2</cp:revision>
  <dcterms:created xsi:type="dcterms:W3CDTF">2022-11-24T07:08:00Z</dcterms:created>
  <dcterms:modified xsi:type="dcterms:W3CDTF">2022-11-24T07:08:00Z</dcterms:modified>
</cp:coreProperties>
</file>